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E86ADA" w:rsidRDefault="00E86ADA" w:rsidP="00E86AD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E86ADA" w:rsidRDefault="00E86ADA" w:rsidP="00E86AD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E86ADA" w:rsidRDefault="00E86ADA" w:rsidP="00E86AD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E86ADA" w:rsidRDefault="00E86ADA" w:rsidP="00E86ADA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 курсов в сфере профессиональной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44.04.04 «Профессиональное обучение (по отраслям)»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«Экономика и менеджмент образовательной организации»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2 з.е.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E86ADA">
        <w:rPr>
          <w:rFonts w:ascii="Times New Roman" w:eastAsia="Times New Roman" w:hAnsi="Times New Roman"/>
          <w:sz w:val="24"/>
          <w:szCs w:val="24"/>
          <w:lang w:eastAsia="ru-RU"/>
        </w:rPr>
        <w:t>Основы разработки онлайн курсов в сфере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86ADA" w:rsidRDefault="00E86ADA" w:rsidP="00E86ADA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44.04.04 Профессиональное обучение (по отраслям),утвержденного приказом Министерства образования и науки РФ от 22февраля 2018 г. N 129.</w:t>
      </w:r>
    </w:p>
    <w:p w:rsidR="00E86ADA" w:rsidRDefault="00E86ADA" w:rsidP="00E86ADA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E86ADA" w:rsidRDefault="00E86ADA" w:rsidP="00E86ADA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отраслям),профилю«Экономика и менеджмент образовательной организации», утв. Ученым советом 25.12.2019 г., протокол № 5.</w:t>
      </w: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6ADA" w:rsidRDefault="00E86ADA" w:rsidP="00E86A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4B11" w:rsidRPr="00DB597C" w:rsidRDefault="00E86ADA" w:rsidP="00E86AD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3 от 04.12.2019)</w:t>
      </w:r>
    </w:p>
    <w:p w:rsidR="00DB597C" w:rsidRPr="00DB597C" w:rsidRDefault="00DB597C" w:rsidP="00131B4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21C07" w:rsidRPr="00921C07" w:rsidRDefault="00921C07" w:rsidP="00921C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изучения дисциплины является знакомство магистрантов с возможностями, особенностями применения и разработки онлайн-курсов в сфере профессиональной деятельности</w:t>
      </w:r>
    </w:p>
    <w:p w:rsidR="00921C07" w:rsidRPr="00921C07" w:rsidRDefault="00921C07" w:rsidP="00921C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изучения дисциплины: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дать представление о возможностях онлайн-обучения для разных категорий пользователей;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изучить особенности разработки учебных программ для проектирования онлайн-курсов;</w:t>
      </w:r>
    </w:p>
    <w:p w:rsidR="00921C07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рассмотреть возможности различных платформ для создания онлайн-курсов;</w:t>
      </w:r>
    </w:p>
    <w:p w:rsidR="00DB597C" w:rsidRPr="00921C07" w:rsidRDefault="00921C07" w:rsidP="00921C07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iCs/>
          <w:sz w:val="24"/>
          <w:szCs w:val="24"/>
          <w:lang w:eastAsia="ru-RU"/>
        </w:rPr>
        <w:t>освоить приемы создания онлайн-курса на одной из платформ.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9"/>
          <w:szCs w:val="19"/>
        </w:rPr>
        <w:t>Научно-исследовательская работа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921C07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практика, преддипломная практика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921C07" w:rsidRDefault="00921C0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УК-4: </w:t>
      </w:r>
      <w:r w:rsidRPr="00921C0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иностранном(ых) языке(ах) для академического и профессионального взаимодействия</w:t>
      </w:r>
    </w:p>
    <w:p w:rsidR="00DB597C" w:rsidRPr="00193563" w:rsidRDefault="00DB597C" w:rsidP="00193563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35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93563" w:rsidRDefault="00193563" w:rsidP="00193563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</w:t>
      </w:r>
      <w:r w:rsidRPr="007E3A9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</w:t>
      </w:r>
    </w:p>
    <w:p w:rsidR="007B5CE4" w:rsidRPr="00C2479D" w:rsidRDefault="007B5CE4" w:rsidP="00C2479D">
      <w:p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2479D">
        <w:rPr>
          <w:rFonts w:ascii="Times New Roman" w:hAnsi="Times New Roman"/>
          <w:color w:val="000000" w:themeColor="text1"/>
          <w:sz w:val="24"/>
          <w:szCs w:val="24"/>
        </w:rPr>
        <w:t>УК-4.3.</w:t>
      </w:r>
      <w:r w:rsidR="00C2479D" w:rsidRPr="00C2479D">
        <w:rPr>
          <w:rFonts w:ascii="Times New Roman" w:hAnsi="Times New Roman"/>
          <w:sz w:val="24"/>
          <w:szCs w:val="24"/>
        </w:rPr>
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7B5CE4" w:rsidRPr="00C2479D" w:rsidRDefault="007B5CE4" w:rsidP="00C2479D">
      <w:p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2479D">
        <w:rPr>
          <w:rFonts w:ascii="Times New Roman" w:hAnsi="Times New Roman"/>
          <w:color w:val="000000" w:themeColor="text1"/>
          <w:sz w:val="24"/>
          <w:szCs w:val="24"/>
        </w:rPr>
        <w:t>УК-4.4.</w:t>
      </w:r>
      <w:r w:rsidR="00C2479D" w:rsidRPr="00C2479D">
        <w:rPr>
          <w:rFonts w:ascii="Times New Roman" w:hAnsi="Times New Roman"/>
          <w:color w:val="000000"/>
          <w:sz w:val="24"/>
          <w:szCs w:val="24"/>
        </w:rPr>
        <w:t xml:space="preserve"> Осуществляет выбор коммуникативных</w:t>
      </w:r>
      <w:r w:rsidR="00C2479D">
        <w:rPr>
          <w:rFonts w:ascii="Times New Roman" w:hAnsi="Times New Roman"/>
          <w:color w:val="000000"/>
          <w:sz w:val="24"/>
          <w:szCs w:val="24"/>
        </w:rPr>
        <w:t xml:space="preserve"> стратегий и тактик при ведении </w:t>
      </w:r>
      <w:r w:rsidR="00C2479D" w:rsidRPr="00C2479D">
        <w:rPr>
          <w:rFonts w:ascii="Times New Roman" w:hAnsi="Times New Roman"/>
          <w:color w:val="000000"/>
          <w:sz w:val="24"/>
          <w:szCs w:val="24"/>
        </w:rPr>
        <w:t>деловых переговоров</w:t>
      </w:r>
    </w:p>
    <w:p w:rsidR="00DB597C" w:rsidRDefault="00DB597C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951"/>
        <w:gridCol w:w="2977"/>
        <w:gridCol w:w="1701"/>
        <w:gridCol w:w="3225"/>
      </w:tblGrid>
      <w:tr w:rsidR="00085193" w:rsidRPr="00DB597C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85193" w:rsidRPr="00921C07" w:rsidTr="00085193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21C07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</w:t>
            </w:r>
            <w:r w:rsidRPr="00921C07">
              <w:rPr>
                <w:rFonts w:ascii="Times New Roman" w:hAnsi="Times New Roman"/>
              </w:rPr>
              <w:t xml:space="preserve">применять современные коммуникативные технологии, в том числе на </w:t>
            </w:r>
            <w:r w:rsidRPr="00921C07">
              <w:rPr>
                <w:rFonts w:ascii="Times New Roman" w:hAnsi="Times New Roman"/>
              </w:rPr>
              <w:lastRenderedPageBreak/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220957" w:rsidRDefault="00921C07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09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</w:t>
            </w:r>
            <w:r w:rsidR="0086733F" w:rsidRPr="002209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209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4.3.</w:t>
            </w:r>
          </w:p>
          <w:p w:rsidR="0086733F" w:rsidRPr="00921C07" w:rsidRDefault="0086733F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09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УК-4.4.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193" w:rsidRPr="00921C07" w:rsidRDefault="00921C07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C94EAD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1C07" w:rsidRDefault="00921C0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5652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92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921C07" w:rsidRPr="00921C07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Введение в производство онлайн-курсов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Возможности онлайн-обучения для разных категорий пользователей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Цели и задачи создания онлайн-курсов. Целевая аудитория онлайн- 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2079" w:rsidRPr="00DA2079" w:rsidTr="00B2504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Платформы для создания онлайн- 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A2079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A329B6" w:rsidRPr="00DB597C" w:rsidTr="00652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921C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="00921C07" w:rsidRPr="00921C07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Дизайн учебных программ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</w:t>
            </w: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>Этапы работы над курсом: анализ, проектирование, разработка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</w:t>
            </w:r>
          </w:p>
        </w:tc>
      </w:tr>
      <w:tr w:rsidR="00DA2079" w:rsidRPr="00DB597C" w:rsidTr="00671A9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2079" w:rsidRPr="00DA2079" w:rsidRDefault="00DA2079" w:rsidP="00DA2079">
            <w:pPr>
              <w:spacing w:after="0" w:line="240" w:lineRule="auto"/>
              <w:rPr>
                <w:rFonts w:ascii="Times New Roman" w:hAnsi="Times New Roman"/>
              </w:rPr>
            </w:pPr>
            <w:r w:rsidRPr="00DA2079">
              <w:rPr>
                <w:rFonts w:ascii="Times New Roman" w:hAnsi="Times New Roman"/>
              </w:rPr>
              <w:t xml:space="preserve">Создание структуры онлайн-курса на платформе СДО (МООК)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2079" w:rsidRPr="00DB597C" w:rsidRDefault="00DA2079" w:rsidP="00DA2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13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электронного курса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A207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A2079" w:rsidRPr="00DA2079" w:rsidRDefault="00DA207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Роберт И.В.Теория и методика информатизации образования: психолого- педагогический и технологический аспекты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БИНОМ. Лаборатория знаний, 2014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A2079" w:rsidRPr="00DA2079" w:rsidRDefault="00DA2079" w:rsidP="00DA2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Никольская И.А.Информационные технологии в специальном образовании: учеб.для студентов учреждений высш.проф.образования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Академия, 2011</w:t>
      </w:r>
    </w:p>
    <w:p w:rsidR="00DA2079" w:rsidRPr="00DA2079" w:rsidRDefault="00DA2079" w:rsidP="00DA2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Самерханова Э.К., Костылев Д.С.Электронное обучение: технология создания учебных курсов: Учеб.пособие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Н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ижний Новгород: , 2012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A2079" w:rsidRPr="00DA2079" w:rsidRDefault="00DA207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Самерханова Э.К., Костылев Д.С.Проектирование и реализация мультимедийных учебных курсов: Учеб.пособие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r w:rsidRPr="00DA2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2013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DA2079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sz w:val="24"/>
          <w:szCs w:val="24"/>
          <w:lang w:eastAsia="ru-RU"/>
        </w:rPr>
        <w:t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электр.-метод. комплекс/ И.В.Панова; Ниж.гос.педаг.ун-т им.К.Минина:офиц.сайт.</w:t>
      </w:r>
    </w:p>
    <w:p w:rsidR="00DA2079" w:rsidRPr="00DB597C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A2079" w:rsidRPr="00DA2079" w:rsidRDefault="00DA207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2079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программы практики требует наличия локальной сети, выхода в Интернет.</w:t>
      </w: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C7AFC" w:rsidRPr="00B03701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C7AFC" w:rsidRPr="009F64BA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C7AFC" w:rsidRPr="00B03701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C7AFC" w:rsidRDefault="00BC7AFC" w:rsidP="00BC7AF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C7AFC" w:rsidRPr="0045559B" w:rsidRDefault="00BC7AFC" w:rsidP="0045559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sectPr w:rsidR="00BC7AFC" w:rsidRPr="0045559B" w:rsidSect="00903C25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1F2" w:rsidRDefault="006701F2" w:rsidP="00CA7167">
      <w:pPr>
        <w:spacing w:after="0" w:line="240" w:lineRule="auto"/>
      </w:pPr>
      <w:r>
        <w:separator/>
      </w:r>
    </w:p>
  </w:endnote>
  <w:endnote w:type="continuationSeparator" w:id="1">
    <w:p w:rsidR="006701F2" w:rsidRDefault="006701F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CC0C3F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E86ADA">
          <w:rPr>
            <w:noProof/>
          </w:rPr>
          <w:t>7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1F2" w:rsidRDefault="006701F2" w:rsidP="00CA7167">
      <w:pPr>
        <w:spacing w:after="0" w:line="240" w:lineRule="auto"/>
      </w:pPr>
      <w:r>
        <w:separator/>
      </w:r>
    </w:p>
  </w:footnote>
  <w:footnote w:type="continuationSeparator" w:id="1">
    <w:p w:rsidR="006701F2" w:rsidRDefault="006701F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0563F62"/>
    <w:multiLevelType w:val="hybridMultilevel"/>
    <w:tmpl w:val="8FA064A4"/>
    <w:lvl w:ilvl="0" w:tplc="F85225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5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6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7B25"/>
    <w:rsid w:val="00020B20"/>
    <w:rsid w:val="00024CDE"/>
    <w:rsid w:val="00042F1F"/>
    <w:rsid w:val="00050CA3"/>
    <w:rsid w:val="00057CC4"/>
    <w:rsid w:val="00060AB0"/>
    <w:rsid w:val="000628A5"/>
    <w:rsid w:val="0007146B"/>
    <w:rsid w:val="00073D2D"/>
    <w:rsid w:val="000748D4"/>
    <w:rsid w:val="00074C40"/>
    <w:rsid w:val="00074D2C"/>
    <w:rsid w:val="00085193"/>
    <w:rsid w:val="000A2B7F"/>
    <w:rsid w:val="000A7767"/>
    <w:rsid w:val="000B07DC"/>
    <w:rsid w:val="000C66F4"/>
    <w:rsid w:val="000E26C3"/>
    <w:rsid w:val="000F359C"/>
    <w:rsid w:val="000F605D"/>
    <w:rsid w:val="00120C16"/>
    <w:rsid w:val="00131B4B"/>
    <w:rsid w:val="001444E1"/>
    <w:rsid w:val="0014613F"/>
    <w:rsid w:val="001869AC"/>
    <w:rsid w:val="00186A21"/>
    <w:rsid w:val="00193563"/>
    <w:rsid w:val="001A3634"/>
    <w:rsid w:val="001B2564"/>
    <w:rsid w:val="001C4F99"/>
    <w:rsid w:val="001F37E8"/>
    <w:rsid w:val="001F6013"/>
    <w:rsid w:val="0022082F"/>
    <w:rsid w:val="00220957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2EC8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5559B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75EFF"/>
    <w:rsid w:val="00587D1E"/>
    <w:rsid w:val="005A5053"/>
    <w:rsid w:val="005B3821"/>
    <w:rsid w:val="005C2AB8"/>
    <w:rsid w:val="005C45D8"/>
    <w:rsid w:val="005D1F37"/>
    <w:rsid w:val="005E5A5A"/>
    <w:rsid w:val="005E6815"/>
    <w:rsid w:val="006020D2"/>
    <w:rsid w:val="00616640"/>
    <w:rsid w:val="006564C4"/>
    <w:rsid w:val="006618A3"/>
    <w:rsid w:val="00663200"/>
    <w:rsid w:val="006701F2"/>
    <w:rsid w:val="00673EA3"/>
    <w:rsid w:val="00674E3B"/>
    <w:rsid w:val="00695872"/>
    <w:rsid w:val="006C10A5"/>
    <w:rsid w:val="006E62D8"/>
    <w:rsid w:val="006F15C4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6421"/>
    <w:rsid w:val="0076486C"/>
    <w:rsid w:val="00771F0D"/>
    <w:rsid w:val="00783103"/>
    <w:rsid w:val="007B1F62"/>
    <w:rsid w:val="007B2BEA"/>
    <w:rsid w:val="007B503A"/>
    <w:rsid w:val="007B5CE4"/>
    <w:rsid w:val="007B6CE0"/>
    <w:rsid w:val="007D06F1"/>
    <w:rsid w:val="007E56C6"/>
    <w:rsid w:val="007E7AFB"/>
    <w:rsid w:val="007F33D5"/>
    <w:rsid w:val="00803A8A"/>
    <w:rsid w:val="00805023"/>
    <w:rsid w:val="00805DCE"/>
    <w:rsid w:val="00807C52"/>
    <w:rsid w:val="0082336A"/>
    <w:rsid w:val="00834163"/>
    <w:rsid w:val="00852B82"/>
    <w:rsid w:val="008542F1"/>
    <w:rsid w:val="00860C86"/>
    <w:rsid w:val="00864B11"/>
    <w:rsid w:val="0086709B"/>
    <w:rsid w:val="0086733F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3015"/>
    <w:rsid w:val="00903C25"/>
    <w:rsid w:val="00916A16"/>
    <w:rsid w:val="00917867"/>
    <w:rsid w:val="00921C0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008"/>
    <w:rsid w:val="00A24E06"/>
    <w:rsid w:val="00A26E41"/>
    <w:rsid w:val="00A329B6"/>
    <w:rsid w:val="00A374C1"/>
    <w:rsid w:val="00A41D66"/>
    <w:rsid w:val="00A4300C"/>
    <w:rsid w:val="00A56A52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93790"/>
    <w:rsid w:val="00BB1488"/>
    <w:rsid w:val="00BC389A"/>
    <w:rsid w:val="00BC7AFC"/>
    <w:rsid w:val="00BF24EF"/>
    <w:rsid w:val="00C12476"/>
    <w:rsid w:val="00C12AB6"/>
    <w:rsid w:val="00C14C74"/>
    <w:rsid w:val="00C1734C"/>
    <w:rsid w:val="00C2479D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C3F"/>
    <w:rsid w:val="00CC3E9E"/>
    <w:rsid w:val="00CD3425"/>
    <w:rsid w:val="00CF6B3C"/>
    <w:rsid w:val="00CF752F"/>
    <w:rsid w:val="00D16354"/>
    <w:rsid w:val="00D441B7"/>
    <w:rsid w:val="00D474ED"/>
    <w:rsid w:val="00D6125B"/>
    <w:rsid w:val="00D8032E"/>
    <w:rsid w:val="00D83CDC"/>
    <w:rsid w:val="00DA2079"/>
    <w:rsid w:val="00DA677D"/>
    <w:rsid w:val="00DB597C"/>
    <w:rsid w:val="00DC1F39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ADA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42BB"/>
    <w:rsid w:val="00F55AEF"/>
    <w:rsid w:val="00F61F6A"/>
    <w:rsid w:val="00F64DE1"/>
    <w:rsid w:val="00F660A8"/>
    <w:rsid w:val="00F67CFB"/>
    <w:rsid w:val="00F74C29"/>
    <w:rsid w:val="00F77C11"/>
    <w:rsid w:val="00F80FCE"/>
    <w:rsid w:val="00FA742B"/>
    <w:rsid w:val="00FC2A4E"/>
    <w:rsid w:val="00FC2FF0"/>
    <w:rsid w:val="00FC358D"/>
    <w:rsid w:val="00FC696E"/>
    <w:rsid w:val="00FD46A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A34A-807F-42E9-922C-D914D64D0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2018-02-27T13:02:00Z</cp:lastPrinted>
  <dcterms:created xsi:type="dcterms:W3CDTF">2019-09-09T14:55:00Z</dcterms:created>
  <dcterms:modified xsi:type="dcterms:W3CDTF">2021-09-20T21:09:00Z</dcterms:modified>
</cp:coreProperties>
</file>